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8739AF" w14:textId="5628F63A" w:rsidR="002C3DB9" w:rsidRDefault="00DE5B36">
      <w:pPr>
        <w:jc w:val="center"/>
        <w:rPr>
          <w:b/>
          <w:sz w:val="28"/>
        </w:rPr>
      </w:pPr>
      <w:r>
        <w:rPr>
          <w:b/>
          <w:sz w:val="28"/>
        </w:rPr>
        <w:t xml:space="preserve">IMUG 2022 </w:t>
      </w:r>
      <w:r w:rsidR="002C3DB9">
        <w:rPr>
          <w:b/>
          <w:sz w:val="28"/>
        </w:rPr>
        <w:t>Workshop Exercise</w:t>
      </w:r>
      <w:r w:rsidR="00447F56">
        <w:rPr>
          <w:b/>
          <w:sz w:val="28"/>
        </w:rPr>
        <w:t xml:space="preserve"> </w:t>
      </w:r>
      <w:r w:rsidR="00577B2B">
        <w:rPr>
          <w:b/>
          <w:sz w:val="28"/>
        </w:rPr>
        <w:t xml:space="preserve">– </w:t>
      </w:r>
      <w:r w:rsidR="00294CD6">
        <w:rPr>
          <w:b/>
          <w:sz w:val="28"/>
        </w:rPr>
        <w:t>CHRONC</w:t>
      </w:r>
      <w:r w:rsidR="00577B2B">
        <w:rPr>
          <w:b/>
          <w:sz w:val="28"/>
        </w:rPr>
        <w:t xml:space="preserve"> </w:t>
      </w:r>
      <w:r>
        <w:rPr>
          <w:b/>
          <w:sz w:val="28"/>
        </w:rPr>
        <w:t>Demo</w:t>
      </w:r>
    </w:p>
    <w:p w14:paraId="6ABCF48B" w14:textId="77777777" w:rsidR="002C3DB9" w:rsidRDefault="002C3DB9"/>
    <w:p w14:paraId="18C430D3" w14:textId="77777777" w:rsidR="00DE5B36" w:rsidRDefault="00DE5B36" w:rsidP="00DE5B36">
      <w:pPr>
        <w:rPr>
          <w:b/>
          <w:sz w:val="24"/>
        </w:rPr>
      </w:pPr>
      <w:r>
        <w:rPr>
          <w:b/>
          <w:sz w:val="24"/>
        </w:rPr>
        <w:t>Start with NRC Sample Problem-Point Estimates LNT</w:t>
      </w:r>
    </w:p>
    <w:p w14:paraId="551BCBB3" w14:textId="77777777" w:rsidR="00577B2B" w:rsidRDefault="00577B2B" w:rsidP="00577B2B">
      <w:pPr>
        <w:rPr>
          <w:b/>
          <w:sz w:val="24"/>
        </w:rPr>
      </w:pPr>
    </w:p>
    <w:p w14:paraId="26627D40" w14:textId="7DE551CF" w:rsidR="00577B2B" w:rsidRDefault="00577B2B" w:rsidP="00577B2B">
      <w:pPr>
        <w:rPr>
          <w:b/>
          <w:sz w:val="24"/>
        </w:rPr>
      </w:pPr>
      <w:r>
        <w:rPr>
          <w:b/>
          <w:sz w:val="24"/>
        </w:rPr>
        <w:t xml:space="preserve">Save As:  </w:t>
      </w:r>
      <w:r w:rsidR="00DE5B36">
        <w:rPr>
          <w:b/>
          <w:sz w:val="24"/>
        </w:rPr>
        <w:t>CHRONC Demo</w:t>
      </w:r>
    </w:p>
    <w:p w14:paraId="2B6BD751" w14:textId="77777777" w:rsidR="00402446" w:rsidRDefault="00402446" w:rsidP="00577B2B">
      <w:pPr>
        <w:rPr>
          <w:b/>
          <w:sz w:val="24"/>
        </w:rPr>
      </w:pPr>
    </w:p>
    <w:p w14:paraId="63301ACF" w14:textId="77777777" w:rsidR="00D32397" w:rsidRDefault="00D32397" w:rsidP="00577B2B">
      <w:pPr>
        <w:rPr>
          <w:b/>
          <w:sz w:val="24"/>
        </w:rPr>
      </w:pPr>
      <w:r>
        <w:rPr>
          <w:b/>
          <w:sz w:val="24"/>
        </w:rPr>
        <w:t xml:space="preserve">Turn on the COMIDA2 Food Ingestion Model. Make sure appropriate COMIDA2 file is linked to the project. </w:t>
      </w:r>
    </w:p>
    <w:p w14:paraId="478175FA" w14:textId="77777777" w:rsidR="00D32397" w:rsidRDefault="00D32397" w:rsidP="00577B2B">
      <w:pPr>
        <w:rPr>
          <w:b/>
          <w:sz w:val="24"/>
        </w:rPr>
      </w:pPr>
    </w:p>
    <w:p w14:paraId="4C97DE8C" w14:textId="77777777" w:rsidR="00577B2B" w:rsidRDefault="00BA0EAA" w:rsidP="00577B2B">
      <w:pPr>
        <w:rPr>
          <w:b/>
          <w:sz w:val="24"/>
        </w:rPr>
      </w:pPr>
      <w:r>
        <w:rPr>
          <w:b/>
          <w:sz w:val="24"/>
        </w:rPr>
        <w:t xml:space="preserve">Change the intermediate phase dose projection period to 1 year. </w:t>
      </w:r>
    </w:p>
    <w:p w14:paraId="79417BD2" w14:textId="77777777" w:rsidR="00BA0EAA" w:rsidRDefault="00BA0EAA" w:rsidP="00577B2B">
      <w:pPr>
        <w:rPr>
          <w:b/>
          <w:sz w:val="24"/>
        </w:rPr>
      </w:pPr>
    </w:p>
    <w:p w14:paraId="603814C2" w14:textId="77777777" w:rsidR="00BA0EAA" w:rsidRDefault="00BA0EAA" w:rsidP="00577B2B">
      <w:pPr>
        <w:rPr>
          <w:b/>
          <w:sz w:val="24"/>
        </w:rPr>
      </w:pPr>
      <w:r>
        <w:rPr>
          <w:b/>
          <w:sz w:val="24"/>
        </w:rPr>
        <w:t>Change the compensation costs as follows:</w:t>
      </w:r>
    </w:p>
    <w:p w14:paraId="62813EDA" w14:textId="77777777" w:rsidR="00BA0EAA" w:rsidRDefault="00BA0EAA" w:rsidP="00BA0EAA">
      <w:pPr>
        <w:ind w:left="288"/>
        <w:rPr>
          <w:b/>
          <w:sz w:val="24"/>
        </w:rPr>
      </w:pPr>
      <w:r>
        <w:rPr>
          <w:b/>
          <w:sz w:val="24"/>
        </w:rPr>
        <w:t>Evacuation cost is $100</w:t>
      </w:r>
      <w:r w:rsidR="00CC7D36">
        <w:rPr>
          <w:b/>
          <w:sz w:val="24"/>
        </w:rPr>
        <w:t>/person-day</w:t>
      </w:r>
      <w:r>
        <w:rPr>
          <w:b/>
          <w:sz w:val="24"/>
        </w:rPr>
        <w:t>.</w:t>
      </w:r>
    </w:p>
    <w:p w14:paraId="13550C03" w14:textId="77777777" w:rsidR="00BA0EAA" w:rsidRDefault="00BA0EAA" w:rsidP="00BA0EAA">
      <w:pPr>
        <w:ind w:left="288"/>
        <w:rPr>
          <w:b/>
          <w:sz w:val="24"/>
        </w:rPr>
      </w:pPr>
      <w:r>
        <w:rPr>
          <w:b/>
          <w:sz w:val="24"/>
        </w:rPr>
        <w:t>Relocation cost is $80</w:t>
      </w:r>
      <w:r w:rsidR="00CC7D36">
        <w:rPr>
          <w:b/>
          <w:sz w:val="24"/>
        </w:rPr>
        <w:t>/person-day</w:t>
      </w:r>
      <w:r>
        <w:rPr>
          <w:b/>
          <w:sz w:val="24"/>
        </w:rPr>
        <w:t>.</w:t>
      </w:r>
    </w:p>
    <w:p w14:paraId="40BA8843" w14:textId="77777777" w:rsidR="00BA0EAA" w:rsidRDefault="00BA0EAA" w:rsidP="00BA0EAA">
      <w:pPr>
        <w:ind w:left="288"/>
        <w:rPr>
          <w:b/>
          <w:sz w:val="24"/>
        </w:rPr>
      </w:pPr>
      <w:r>
        <w:rPr>
          <w:b/>
          <w:sz w:val="24"/>
        </w:rPr>
        <w:t>Removal cost is $10,000</w:t>
      </w:r>
      <w:r w:rsidR="00CC7D36">
        <w:rPr>
          <w:b/>
          <w:sz w:val="24"/>
        </w:rPr>
        <w:t>/person</w:t>
      </w:r>
      <w:r>
        <w:rPr>
          <w:b/>
          <w:sz w:val="24"/>
        </w:rPr>
        <w:t>.</w:t>
      </w:r>
    </w:p>
    <w:p w14:paraId="4F0A3C85" w14:textId="77777777" w:rsidR="00EE2B0F" w:rsidRDefault="00EE2B0F" w:rsidP="00577B2B">
      <w:pPr>
        <w:rPr>
          <w:b/>
          <w:sz w:val="24"/>
        </w:rPr>
      </w:pPr>
    </w:p>
    <w:p w14:paraId="56C08D69" w14:textId="77777777" w:rsidR="00294CD6" w:rsidRDefault="00BA0EAA" w:rsidP="00577B2B">
      <w:pPr>
        <w:rPr>
          <w:b/>
          <w:sz w:val="24"/>
        </w:rPr>
      </w:pPr>
      <w:r>
        <w:rPr>
          <w:b/>
          <w:sz w:val="24"/>
        </w:rPr>
        <w:t>Change the duration of the intermediate phas</w:t>
      </w:r>
      <w:r w:rsidR="00EB417F">
        <w:rPr>
          <w:b/>
          <w:sz w:val="24"/>
        </w:rPr>
        <w:t>e to 1 year</w:t>
      </w:r>
      <w:r>
        <w:rPr>
          <w:b/>
          <w:sz w:val="24"/>
        </w:rPr>
        <w:t xml:space="preserve">. </w:t>
      </w:r>
    </w:p>
    <w:p w14:paraId="33FDDFD8" w14:textId="77777777" w:rsidR="00BA0EAA" w:rsidRDefault="00BA0EAA" w:rsidP="00577B2B">
      <w:pPr>
        <w:rPr>
          <w:b/>
          <w:sz w:val="24"/>
        </w:rPr>
      </w:pPr>
    </w:p>
    <w:p w14:paraId="2D812E1F" w14:textId="77777777" w:rsidR="00EB417F" w:rsidRDefault="00BA0EAA" w:rsidP="00577B2B">
      <w:pPr>
        <w:rPr>
          <w:b/>
          <w:sz w:val="24"/>
        </w:rPr>
      </w:pPr>
      <w:r>
        <w:rPr>
          <w:b/>
          <w:sz w:val="24"/>
        </w:rPr>
        <w:t xml:space="preserve">Change the long-term dose projection period to 1 year. </w:t>
      </w:r>
    </w:p>
    <w:p w14:paraId="4FD32E22" w14:textId="77777777" w:rsidR="00BA0EAA" w:rsidRDefault="00BA0EAA" w:rsidP="00577B2B">
      <w:pPr>
        <w:rPr>
          <w:b/>
          <w:sz w:val="24"/>
        </w:rPr>
      </w:pPr>
    </w:p>
    <w:p w14:paraId="739DA424" w14:textId="77777777" w:rsidR="00BA0EAA" w:rsidRDefault="00BA0EAA" w:rsidP="00577B2B">
      <w:pPr>
        <w:rPr>
          <w:b/>
          <w:sz w:val="24"/>
        </w:rPr>
      </w:pPr>
      <w:r>
        <w:rPr>
          <w:b/>
          <w:sz w:val="24"/>
        </w:rPr>
        <w:t>Change the lon</w:t>
      </w:r>
      <w:r w:rsidR="00D93FF9">
        <w:rPr>
          <w:b/>
          <w:sz w:val="24"/>
        </w:rPr>
        <w:t>g-term exposure period to 30</w:t>
      </w:r>
      <w:r>
        <w:rPr>
          <w:b/>
          <w:sz w:val="24"/>
        </w:rPr>
        <w:t xml:space="preserve"> year</w:t>
      </w:r>
      <w:r w:rsidR="00A3230C">
        <w:rPr>
          <w:b/>
          <w:sz w:val="24"/>
        </w:rPr>
        <w:t>s</w:t>
      </w:r>
      <w:r>
        <w:rPr>
          <w:b/>
          <w:sz w:val="24"/>
        </w:rPr>
        <w:t>.</w:t>
      </w:r>
    </w:p>
    <w:p w14:paraId="01AEF876" w14:textId="77777777" w:rsidR="00BA0EAA" w:rsidRDefault="00BA0EAA" w:rsidP="00577B2B">
      <w:pPr>
        <w:rPr>
          <w:b/>
          <w:sz w:val="24"/>
        </w:rPr>
      </w:pPr>
    </w:p>
    <w:p w14:paraId="307E7240" w14:textId="77777777" w:rsidR="00BA0EAA" w:rsidRDefault="00BA0EAA" w:rsidP="00577B2B">
      <w:pPr>
        <w:rPr>
          <w:b/>
          <w:sz w:val="24"/>
        </w:rPr>
      </w:pPr>
      <w:r>
        <w:rPr>
          <w:b/>
          <w:sz w:val="24"/>
        </w:rPr>
        <w:t>Change the dose limit for the intermediate phase to 2 rem.</w:t>
      </w:r>
    </w:p>
    <w:p w14:paraId="7DF1E19B" w14:textId="77777777" w:rsidR="00BA0EAA" w:rsidRDefault="00BA0EAA" w:rsidP="00577B2B">
      <w:pPr>
        <w:rPr>
          <w:b/>
          <w:sz w:val="24"/>
        </w:rPr>
      </w:pPr>
    </w:p>
    <w:p w14:paraId="4368FEC7" w14:textId="77777777" w:rsidR="00BA0EAA" w:rsidRDefault="00BA0EAA" w:rsidP="00577B2B">
      <w:pPr>
        <w:rPr>
          <w:b/>
          <w:sz w:val="24"/>
        </w:rPr>
      </w:pPr>
      <w:r>
        <w:rPr>
          <w:b/>
          <w:sz w:val="24"/>
        </w:rPr>
        <w:t xml:space="preserve">Change the dose limit for the long-term phase to 0.5 rem. </w:t>
      </w:r>
    </w:p>
    <w:p w14:paraId="2E0301B8" w14:textId="77777777" w:rsidR="00CC7D36" w:rsidRDefault="00CC7D36" w:rsidP="00577B2B">
      <w:pPr>
        <w:rPr>
          <w:b/>
          <w:sz w:val="24"/>
        </w:rPr>
      </w:pPr>
    </w:p>
    <w:p w14:paraId="4465B920" w14:textId="77777777" w:rsidR="00CC7D36" w:rsidRDefault="00CC7D36" w:rsidP="00577B2B">
      <w:pPr>
        <w:rPr>
          <w:b/>
          <w:sz w:val="24"/>
        </w:rPr>
      </w:pPr>
      <w:r>
        <w:rPr>
          <w:b/>
          <w:sz w:val="24"/>
        </w:rPr>
        <w:t>Increase the number of decontamination plan levels to 3 and define plan</w:t>
      </w:r>
      <w:r w:rsidR="00A3230C">
        <w:rPr>
          <w:b/>
          <w:sz w:val="24"/>
        </w:rPr>
        <w:t>s</w:t>
      </w:r>
      <w:r>
        <w:rPr>
          <w:b/>
          <w:sz w:val="24"/>
        </w:rPr>
        <w:t xml:space="preserve"> as follows: </w:t>
      </w:r>
    </w:p>
    <w:p w14:paraId="0D7BCCD5" w14:textId="77777777" w:rsidR="00CC7D36" w:rsidRDefault="00CC7D36" w:rsidP="00577B2B">
      <w:pPr>
        <w:rPr>
          <w:b/>
          <w:sz w:val="24"/>
        </w:rPr>
      </w:pPr>
    </w:p>
    <w:tbl>
      <w:tblPr>
        <w:tblW w:w="7665" w:type="dxa"/>
        <w:jc w:val="center"/>
        <w:tblLook w:val="04A0" w:firstRow="1" w:lastRow="0" w:firstColumn="1" w:lastColumn="0" w:noHBand="0" w:noVBand="1"/>
      </w:tblPr>
      <w:tblGrid>
        <w:gridCol w:w="1805"/>
        <w:gridCol w:w="1146"/>
        <w:gridCol w:w="2104"/>
        <w:gridCol w:w="2610"/>
      </w:tblGrid>
      <w:tr w:rsidR="00CC7D36" w:rsidRPr="00CC7D36" w14:paraId="08A30834" w14:textId="77777777" w:rsidTr="00CC7D36">
        <w:trPr>
          <w:trHeight w:val="978"/>
          <w:jc w:val="center"/>
        </w:trPr>
        <w:tc>
          <w:tcPr>
            <w:tcW w:w="1805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6DB070" w14:textId="77777777" w:rsidR="00CC7D36" w:rsidRPr="00CC7D36" w:rsidRDefault="00CC7D36" w:rsidP="00CC7D36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C7D3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Time to Perform Decontamination (s)</w:t>
            </w:r>
          </w:p>
        </w:tc>
        <w:tc>
          <w:tcPr>
            <w:tcW w:w="114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16A735" w14:textId="77777777" w:rsidR="00CC7D36" w:rsidRPr="00CC7D36" w:rsidRDefault="00CC7D36" w:rsidP="00CC7D36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C7D3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Dose Reduction Factor</w:t>
            </w:r>
          </w:p>
        </w:tc>
        <w:tc>
          <w:tcPr>
            <w:tcW w:w="210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197306" w14:textId="77777777" w:rsidR="00CC7D36" w:rsidRPr="00CC7D36" w:rsidRDefault="00CC7D36" w:rsidP="00CC7D36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C7D3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Fraction of Time Worker Spends in Contaminated  Area for Farmland</w:t>
            </w:r>
          </w:p>
        </w:tc>
        <w:tc>
          <w:tcPr>
            <w:tcW w:w="261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  <w:hideMark/>
          </w:tcPr>
          <w:p w14:paraId="735E6DB1" w14:textId="77777777" w:rsidR="00CC7D36" w:rsidRPr="00CC7D36" w:rsidRDefault="00CC7D36" w:rsidP="00CC7D36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C7D3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Fraction of Time Worker Spends in Contaminated  Area for Nonfarmland</w:t>
            </w:r>
          </w:p>
        </w:tc>
      </w:tr>
      <w:tr w:rsidR="00CC7D36" w:rsidRPr="00CC7D36" w14:paraId="3A826776" w14:textId="77777777" w:rsidTr="00CC7D36">
        <w:trPr>
          <w:trHeight w:val="300"/>
          <w:jc w:val="center"/>
        </w:trPr>
        <w:tc>
          <w:tcPr>
            <w:tcW w:w="1805" w:type="dxa"/>
            <w:tcBorders>
              <w:top w:val="single" w:sz="8" w:space="0" w:color="auto"/>
              <w:left w:val="single" w:sz="12" w:space="0" w:color="auto"/>
              <w:bottom w:val="nil"/>
              <w:right w:val="nil"/>
            </w:tcBorders>
            <w:shd w:val="clear" w:color="000000" w:fill="8DB4E2"/>
            <w:noWrap/>
            <w:vAlign w:val="bottom"/>
            <w:hideMark/>
          </w:tcPr>
          <w:p w14:paraId="717E71C1" w14:textId="77777777" w:rsidR="00CC7D36" w:rsidRPr="00CC7D36" w:rsidRDefault="00CC7D36" w:rsidP="00CC7D3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C7D36">
              <w:rPr>
                <w:rFonts w:ascii="Calibri" w:hAnsi="Calibri"/>
                <w:color w:val="000000"/>
                <w:sz w:val="22"/>
                <w:szCs w:val="22"/>
              </w:rPr>
              <w:t>3.15E+07</w:t>
            </w:r>
          </w:p>
        </w:tc>
        <w:tc>
          <w:tcPr>
            <w:tcW w:w="114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8DB4E2"/>
            <w:noWrap/>
            <w:vAlign w:val="bottom"/>
            <w:hideMark/>
          </w:tcPr>
          <w:p w14:paraId="1ADEE22A" w14:textId="77777777" w:rsidR="00CC7D36" w:rsidRPr="00CC7D36" w:rsidRDefault="004A2D69" w:rsidP="00CC7D3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10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8DB4E2"/>
            <w:noWrap/>
            <w:vAlign w:val="bottom"/>
            <w:hideMark/>
          </w:tcPr>
          <w:p w14:paraId="73973235" w14:textId="77777777" w:rsidR="00CC7D36" w:rsidRPr="00CC7D36" w:rsidRDefault="00CC7D36" w:rsidP="00CC7D3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C7D36">
              <w:rPr>
                <w:rFonts w:ascii="Calibri" w:hAnsi="Calibri"/>
                <w:color w:val="000000"/>
                <w:sz w:val="22"/>
                <w:szCs w:val="22"/>
              </w:rPr>
              <w:t>0.15</w:t>
            </w:r>
          </w:p>
        </w:tc>
        <w:tc>
          <w:tcPr>
            <w:tcW w:w="2610" w:type="dxa"/>
            <w:tcBorders>
              <w:top w:val="single" w:sz="8" w:space="0" w:color="auto"/>
              <w:left w:val="nil"/>
              <w:bottom w:val="nil"/>
              <w:right w:val="single" w:sz="12" w:space="0" w:color="auto"/>
            </w:tcBorders>
            <w:shd w:val="clear" w:color="000000" w:fill="8DB4E2"/>
            <w:noWrap/>
            <w:vAlign w:val="bottom"/>
            <w:hideMark/>
          </w:tcPr>
          <w:p w14:paraId="0A6E0A00" w14:textId="77777777" w:rsidR="00CC7D36" w:rsidRPr="00CC7D36" w:rsidRDefault="00CC7D36" w:rsidP="00CC7D3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C7D36">
              <w:rPr>
                <w:rFonts w:ascii="Calibri" w:hAnsi="Calibri"/>
                <w:color w:val="000000"/>
                <w:sz w:val="22"/>
                <w:szCs w:val="22"/>
              </w:rPr>
              <w:t>0.15</w:t>
            </w:r>
          </w:p>
        </w:tc>
      </w:tr>
      <w:tr w:rsidR="00CC7D36" w:rsidRPr="00CC7D36" w14:paraId="3195687F" w14:textId="77777777" w:rsidTr="00CC7D36">
        <w:trPr>
          <w:trHeight w:val="300"/>
          <w:jc w:val="center"/>
        </w:trPr>
        <w:tc>
          <w:tcPr>
            <w:tcW w:w="180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7DBF4" w14:textId="77777777" w:rsidR="00CC7D36" w:rsidRPr="00CC7D36" w:rsidRDefault="00CC7D36" w:rsidP="00CC7D3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C7D36">
              <w:rPr>
                <w:rFonts w:ascii="Calibri" w:hAnsi="Calibri"/>
                <w:color w:val="000000"/>
                <w:sz w:val="22"/>
                <w:szCs w:val="22"/>
              </w:rPr>
              <w:t>3.15E+07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E016D" w14:textId="77777777" w:rsidR="00CC7D36" w:rsidRPr="00CC7D36" w:rsidRDefault="004A2D69" w:rsidP="00CC7D3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967A6" w14:textId="77777777" w:rsidR="00CC7D36" w:rsidRPr="00CC7D36" w:rsidRDefault="00CC7D36" w:rsidP="00CC7D3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C7D36">
              <w:rPr>
                <w:rFonts w:ascii="Calibri" w:hAnsi="Calibri"/>
                <w:color w:val="000000"/>
                <w:sz w:val="22"/>
                <w:szCs w:val="22"/>
              </w:rPr>
              <w:t>0.15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82A15DB" w14:textId="77777777" w:rsidR="00CC7D36" w:rsidRPr="00CC7D36" w:rsidRDefault="00CC7D36" w:rsidP="00CC7D3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C7D36">
              <w:rPr>
                <w:rFonts w:ascii="Calibri" w:hAnsi="Calibri"/>
                <w:color w:val="000000"/>
                <w:sz w:val="22"/>
                <w:szCs w:val="22"/>
              </w:rPr>
              <w:t>0.15</w:t>
            </w:r>
          </w:p>
        </w:tc>
      </w:tr>
      <w:tr w:rsidR="00CC7D36" w:rsidRPr="00CC7D36" w14:paraId="49CE9959" w14:textId="77777777" w:rsidTr="00CC7D36">
        <w:trPr>
          <w:trHeight w:val="315"/>
          <w:jc w:val="center"/>
        </w:trPr>
        <w:tc>
          <w:tcPr>
            <w:tcW w:w="1805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000000" w:fill="8DB4E2"/>
            <w:noWrap/>
            <w:vAlign w:val="bottom"/>
            <w:hideMark/>
          </w:tcPr>
          <w:p w14:paraId="4BD6A63B" w14:textId="77777777" w:rsidR="00CC7D36" w:rsidRPr="00CC7D36" w:rsidRDefault="00CC7D36" w:rsidP="00CC7D3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C7D36">
              <w:rPr>
                <w:rFonts w:ascii="Calibri" w:hAnsi="Calibri"/>
                <w:color w:val="000000"/>
                <w:sz w:val="22"/>
                <w:szCs w:val="22"/>
              </w:rPr>
              <w:t>3.15E+07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8DB4E2"/>
            <w:noWrap/>
            <w:vAlign w:val="bottom"/>
            <w:hideMark/>
          </w:tcPr>
          <w:p w14:paraId="04B3F3F6" w14:textId="77777777" w:rsidR="00CC7D36" w:rsidRPr="00CC7D36" w:rsidRDefault="004A2D69" w:rsidP="00CC7D3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8DB4E2"/>
            <w:noWrap/>
            <w:vAlign w:val="bottom"/>
            <w:hideMark/>
          </w:tcPr>
          <w:p w14:paraId="06A2E5A2" w14:textId="77777777" w:rsidR="00CC7D36" w:rsidRPr="00CC7D36" w:rsidRDefault="00CC7D36" w:rsidP="00CC7D3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C7D36">
              <w:rPr>
                <w:rFonts w:ascii="Calibri" w:hAnsi="Calibri"/>
                <w:color w:val="000000"/>
                <w:sz w:val="22"/>
                <w:szCs w:val="22"/>
              </w:rPr>
              <w:t>0.15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8DB4E2"/>
            <w:noWrap/>
            <w:vAlign w:val="bottom"/>
            <w:hideMark/>
          </w:tcPr>
          <w:p w14:paraId="32503359" w14:textId="77777777" w:rsidR="00CC7D36" w:rsidRPr="00CC7D36" w:rsidRDefault="00CC7D36" w:rsidP="00CC7D3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C7D36">
              <w:rPr>
                <w:rFonts w:ascii="Calibri" w:hAnsi="Calibri"/>
                <w:color w:val="000000"/>
                <w:sz w:val="22"/>
                <w:szCs w:val="22"/>
              </w:rPr>
              <w:t>0.15</w:t>
            </w:r>
          </w:p>
        </w:tc>
      </w:tr>
    </w:tbl>
    <w:p w14:paraId="15DDD821" w14:textId="77777777" w:rsidR="00CC7D36" w:rsidRDefault="00CC7D36" w:rsidP="00577B2B">
      <w:pPr>
        <w:rPr>
          <w:b/>
          <w:sz w:val="24"/>
        </w:rPr>
      </w:pPr>
    </w:p>
    <w:p w14:paraId="7AB939EF" w14:textId="77777777" w:rsidR="00CC7D36" w:rsidRDefault="00CC7D36" w:rsidP="00577B2B">
      <w:pPr>
        <w:rPr>
          <w:b/>
          <w:sz w:val="24"/>
        </w:rPr>
      </w:pPr>
      <w:r>
        <w:rPr>
          <w:b/>
          <w:sz w:val="24"/>
        </w:rPr>
        <w:t>Change Farmland and Nonfarmland Costs according to the following table:</w:t>
      </w:r>
    </w:p>
    <w:p w14:paraId="2EF07EC3" w14:textId="77777777" w:rsidR="00CC7D36" w:rsidRDefault="00CC7D36" w:rsidP="00577B2B">
      <w:pPr>
        <w:rPr>
          <w:b/>
          <w:sz w:val="24"/>
        </w:rPr>
      </w:pPr>
    </w:p>
    <w:tbl>
      <w:tblPr>
        <w:tblW w:w="6180" w:type="dxa"/>
        <w:jc w:val="center"/>
        <w:tblLook w:val="04A0" w:firstRow="1" w:lastRow="0" w:firstColumn="1" w:lastColumn="0" w:noHBand="0" w:noVBand="1"/>
      </w:tblPr>
      <w:tblGrid>
        <w:gridCol w:w="1805"/>
        <w:gridCol w:w="1280"/>
        <w:gridCol w:w="1805"/>
        <w:gridCol w:w="1360"/>
      </w:tblGrid>
      <w:tr w:rsidR="00CC7D36" w:rsidRPr="00CC7D36" w14:paraId="72B9824C" w14:textId="77777777" w:rsidTr="00CC7D36">
        <w:trPr>
          <w:trHeight w:val="780"/>
          <w:jc w:val="center"/>
        </w:trPr>
        <w:tc>
          <w:tcPr>
            <w:tcW w:w="1780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3BB8E8" w14:textId="77777777" w:rsidR="00CC7D36" w:rsidRPr="00CC7D36" w:rsidRDefault="00CC7D36" w:rsidP="00CC7D36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C7D3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Decontamination Cost ($/hectare)</w:t>
            </w:r>
          </w:p>
        </w:tc>
        <w:tc>
          <w:tcPr>
            <w:tcW w:w="128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3193B8" w14:textId="77777777" w:rsidR="00CC7D36" w:rsidRPr="00CC7D36" w:rsidRDefault="00CC7D36" w:rsidP="00CC7D36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C7D3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Fraction of Cost from Labor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FCC1DA" w14:textId="77777777" w:rsidR="00CC7D36" w:rsidRPr="00CC7D36" w:rsidRDefault="00CC7D36" w:rsidP="00CC7D36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C7D3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Decontamination Cost ($/person)</w:t>
            </w:r>
          </w:p>
        </w:tc>
        <w:tc>
          <w:tcPr>
            <w:tcW w:w="13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  <w:hideMark/>
          </w:tcPr>
          <w:p w14:paraId="28A59107" w14:textId="77777777" w:rsidR="00CC7D36" w:rsidRPr="00CC7D36" w:rsidRDefault="00CC7D36" w:rsidP="00CC7D36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C7D3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Fraction of Cost from Labor</w:t>
            </w:r>
          </w:p>
        </w:tc>
      </w:tr>
      <w:tr w:rsidR="00CC7D36" w:rsidRPr="00CC7D36" w14:paraId="30C5FE07" w14:textId="77777777" w:rsidTr="00CC7D36">
        <w:trPr>
          <w:trHeight w:val="315"/>
          <w:jc w:val="center"/>
        </w:trPr>
        <w:tc>
          <w:tcPr>
            <w:tcW w:w="3060" w:type="dxa"/>
            <w:gridSpan w:val="2"/>
            <w:tcBorders>
              <w:top w:val="nil"/>
              <w:left w:val="single" w:sz="12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51C885C2" w14:textId="77777777" w:rsidR="00CC7D36" w:rsidRPr="00CC7D36" w:rsidRDefault="00CC7D36" w:rsidP="00CC7D36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C7D3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Farmland</w:t>
            </w:r>
          </w:p>
        </w:tc>
        <w:tc>
          <w:tcPr>
            <w:tcW w:w="3120" w:type="dxa"/>
            <w:gridSpan w:val="2"/>
            <w:tcBorders>
              <w:top w:val="nil"/>
              <w:left w:val="nil"/>
              <w:bottom w:val="single" w:sz="8" w:space="0" w:color="auto"/>
              <w:right w:val="single" w:sz="12" w:space="0" w:color="000000"/>
            </w:tcBorders>
            <w:shd w:val="clear" w:color="auto" w:fill="auto"/>
            <w:vAlign w:val="bottom"/>
            <w:hideMark/>
          </w:tcPr>
          <w:p w14:paraId="14C04FE7" w14:textId="77777777" w:rsidR="00CC7D36" w:rsidRPr="00CC7D36" w:rsidRDefault="00CC7D36" w:rsidP="00CC7D36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C7D3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Nonfarmland</w:t>
            </w:r>
          </w:p>
        </w:tc>
      </w:tr>
      <w:tr w:rsidR="00CC7D36" w:rsidRPr="00CC7D36" w14:paraId="079CDB56" w14:textId="77777777" w:rsidTr="00CC7D36">
        <w:trPr>
          <w:trHeight w:val="300"/>
          <w:jc w:val="center"/>
        </w:trPr>
        <w:tc>
          <w:tcPr>
            <w:tcW w:w="178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8DB4E2"/>
            <w:noWrap/>
            <w:vAlign w:val="bottom"/>
            <w:hideMark/>
          </w:tcPr>
          <w:p w14:paraId="36AF135B" w14:textId="77777777" w:rsidR="00CC7D36" w:rsidRPr="00CC7D36" w:rsidRDefault="00D32397" w:rsidP="00CC7D3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  <w:r w:rsidR="00CC7D36" w:rsidRPr="00CC7D36">
              <w:rPr>
                <w:rFonts w:ascii="Calibri" w:hAnsi="Calibri"/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8DB4E2"/>
            <w:noWrap/>
            <w:vAlign w:val="bottom"/>
            <w:hideMark/>
          </w:tcPr>
          <w:p w14:paraId="75866877" w14:textId="77777777" w:rsidR="00CC7D36" w:rsidRPr="00CC7D36" w:rsidRDefault="00CC7D36" w:rsidP="00CC7D3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C7D36">
              <w:rPr>
                <w:rFonts w:ascii="Calibri" w:hAnsi="Calibri"/>
                <w:color w:val="000000"/>
                <w:sz w:val="22"/>
                <w:szCs w:val="22"/>
              </w:rPr>
              <w:t>0.35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000000" w:fill="8DB4E2"/>
            <w:noWrap/>
            <w:vAlign w:val="bottom"/>
            <w:hideMark/>
          </w:tcPr>
          <w:p w14:paraId="40629857" w14:textId="77777777" w:rsidR="00CC7D36" w:rsidRPr="00CC7D36" w:rsidRDefault="004A2D69" w:rsidP="00CC7D3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10,000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8DB4E2"/>
            <w:noWrap/>
            <w:vAlign w:val="bottom"/>
            <w:hideMark/>
          </w:tcPr>
          <w:p w14:paraId="217B05DE" w14:textId="77777777" w:rsidR="00CC7D36" w:rsidRPr="00CC7D36" w:rsidRDefault="00CC7D36" w:rsidP="00CC7D3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C7D36">
              <w:rPr>
                <w:rFonts w:ascii="Calibri" w:hAnsi="Calibri"/>
                <w:color w:val="000000"/>
                <w:sz w:val="22"/>
                <w:szCs w:val="22"/>
              </w:rPr>
              <w:t>0.35</w:t>
            </w:r>
          </w:p>
        </w:tc>
      </w:tr>
      <w:tr w:rsidR="00CC7D36" w:rsidRPr="00CC7D36" w14:paraId="1A0A09C5" w14:textId="77777777" w:rsidTr="00CC7D36">
        <w:trPr>
          <w:trHeight w:val="315"/>
          <w:jc w:val="center"/>
        </w:trPr>
        <w:tc>
          <w:tcPr>
            <w:tcW w:w="178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722DF" w14:textId="77777777" w:rsidR="00CC7D36" w:rsidRPr="00CC7D36" w:rsidRDefault="00D32397" w:rsidP="00CC7D3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  <w:r w:rsidR="004A2D69">
              <w:rPr>
                <w:rFonts w:ascii="Calibri" w:hAnsi="Calibri"/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19A6D" w14:textId="77777777" w:rsidR="00CC7D36" w:rsidRPr="00CC7D36" w:rsidRDefault="00CC7D36" w:rsidP="00CC7D3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C7D36">
              <w:rPr>
                <w:rFonts w:ascii="Calibri" w:hAnsi="Calibri"/>
                <w:color w:val="000000"/>
                <w:sz w:val="22"/>
                <w:szCs w:val="22"/>
              </w:rPr>
              <w:t>0.35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E4A7F" w14:textId="77777777" w:rsidR="00CC7D36" w:rsidRPr="00CC7D36" w:rsidRDefault="004A2D69" w:rsidP="00CC7D3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20,000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AECD090" w14:textId="77777777" w:rsidR="00CC7D36" w:rsidRPr="00CC7D36" w:rsidRDefault="00CC7D36" w:rsidP="00CC7D3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C7D36">
              <w:rPr>
                <w:rFonts w:ascii="Calibri" w:hAnsi="Calibri"/>
                <w:color w:val="000000"/>
                <w:sz w:val="22"/>
                <w:szCs w:val="22"/>
              </w:rPr>
              <w:t>0.35</w:t>
            </w:r>
          </w:p>
        </w:tc>
      </w:tr>
      <w:tr w:rsidR="00CC7D36" w:rsidRPr="00CC7D36" w14:paraId="57EF1458" w14:textId="77777777" w:rsidTr="00CC7D36">
        <w:trPr>
          <w:trHeight w:val="330"/>
          <w:jc w:val="center"/>
        </w:trPr>
        <w:tc>
          <w:tcPr>
            <w:tcW w:w="1780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000000" w:fill="8DB4E2"/>
            <w:noWrap/>
            <w:vAlign w:val="bottom"/>
            <w:hideMark/>
          </w:tcPr>
          <w:p w14:paraId="0E257BF3" w14:textId="77777777" w:rsidR="00CC7D36" w:rsidRPr="00CC7D36" w:rsidRDefault="00D32397" w:rsidP="00CC7D3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  <w:r w:rsidR="004A2D69"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  <w:r w:rsidR="00CC7D36" w:rsidRPr="00CC7D36">
              <w:rPr>
                <w:rFonts w:ascii="Calibri" w:hAnsi="Calibri"/>
                <w:color w:val="000000"/>
                <w:sz w:val="22"/>
                <w:szCs w:val="22"/>
              </w:rPr>
              <w:t>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8DB4E2"/>
            <w:noWrap/>
            <w:vAlign w:val="bottom"/>
            <w:hideMark/>
          </w:tcPr>
          <w:p w14:paraId="4F10C14A" w14:textId="77777777" w:rsidR="00CC7D36" w:rsidRPr="00CC7D36" w:rsidRDefault="00CC7D36" w:rsidP="00CC7D3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C7D36">
              <w:rPr>
                <w:rFonts w:ascii="Calibri" w:hAnsi="Calibri"/>
                <w:color w:val="000000"/>
                <w:sz w:val="22"/>
                <w:szCs w:val="22"/>
              </w:rPr>
              <w:t>0.35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8DB4E2"/>
            <w:noWrap/>
            <w:vAlign w:val="bottom"/>
            <w:hideMark/>
          </w:tcPr>
          <w:p w14:paraId="50D40D92" w14:textId="77777777" w:rsidR="00CC7D36" w:rsidRPr="00CC7D36" w:rsidRDefault="004A2D69" w:rsidP="00CC7D3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40,000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8DB4E2"/>
            <w:noWrap/>
            <w:vAlign w:val="bottom"/>
            <w:hideMark/>
          </w:tcPr>
          <w:p w14:paraId="72198423" w14:textId="77777777" w:rsidR="00CC7D36" w:rsidRPr="00CC7D36" w:rsidRDefault="00CC7D36" w:rsidP="00CC7D3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C7D36">
              <w:rPr>
                <w:rFonts w:ascii="Calibri" w:hAnsi="Calibri"/>
                <w:color w:val="000000"/>
                <w:sz w:val="22"/>
                <w:szCs w:val="22"/>
              </w:rPr>
              <w:t>0.35</w:t>
            </w:r>
          </w:p>
        </w:tc>
      </w:tr>
    </w:tbl>
    <w:p w14:paraId="09EC67E3" w14:textId="77777777" w:rsidR="00CC7D36" w:rsidRDefault="00CC7D36" w:rsidP="00CC7D36">
      <w:pPr>
        <w:rPr>
          <w:b/>
          <w:sz w:val="24"/>
        </w:rPr>
      </w:pPr>
      <w:r>
        <w:rPr>
          <w:b/>
          <w:sz w:val="24"/>
        </w:rPr>
        <w:lastRenderedPageBreak/>
        <w:t xml:space="preserve">Change the expected rate of return on property investments to </w:t>
      </w:r>
      <w:r w:rsidR="004A2D69">
        <w:rPr>
          <w:b/>
          <w:sz w:val="24"/>
        </w:rPr>
        <w:t>7</w:t>
      </w:r>
      <w:r>
        <w:rPr>
          <w:b/>
          <w:sz w:val="24"/>
        </w:rPr>
        <w:t>%.</w:t>
      </w:r>
    </w:p>
    <w:p w14:paraId="4D5A22DD" w14:textId="77777777" w:rsidR="00CC7D36" w:rsidRDefault="00CC7D36" w:rsidP="00CC7D36">
      <w:pPr>
        <w:rPr>
          <w:b/>
          <w:sz w:val="24"/>
        </w:rPr>
      </w:pPr>
    </w:p>
    <w:p w14:paraId="15F8695B" w14:textId="77777777" w:rsidR="00CC7D36" w:rsidRDefault="00CC7D36" w:rsidP="00CC7D36">
      <w:pPr>
        <w:rPr>
          <w:b/>
          <w:sz w:val="24"/>
        </w:rPr>
      </w:pPr>
      <w:r>
        <w:rPr>
          <w:b/>
          <w:sz w:val="24"/>
        </w:rPr>
        <w:t>Change the regional characteristics as follows:</w:t>
      </w:r>
    </w:p>
    <w:p w14:paraId="75EE7F34" w14:textId="77777777" w:rsidR="00CC7D36" w:rsidRDefault="00CC7D36" w:rsidP="00CC7D36">
      <w:pPr>
        <w:ind w:left="288"/>
        <w:rPr>
          <w:b/>
          <w:sz w:val="24"/>
        </w:rPr>
      </w:pPr>
      <w:r>
        <w:rPr>
          <w:b/>
          <w:sz w:val="24"/>
        </w:rPr>
        <w:t>Total farmland property value is $12,000 per hectare.</w:t>
      </w:r>
    </w:p>
    <w:p w14:paraId="5992E21A" w14:textId="77777777" w:rsidR="00CC7D36" w:rsidRDefault="00CC7D36" w:rsidP="00CC7D36">
      <w:pPr>
        <w:ind w:left="288"/>
        <w:rPr>
          <w:b/>
          <w:sz w:val="24"/>
        </w:rPr>
      </w:pPr>
      <w:r>
        <w:rPr>
          <w:b/>
          <w:sz w:val="24"/>
        </w:rPr>
        <w:t>The fraction of farmland wealth from improvements is 0.2.</w:t>
      </w:r>
    </w:p>
    <w:p w14:paraId="72F8F528" w14:textId="77777777" w:rsidR="00CC7D36" w:rsidRDefault="00CC7D36" w:rsidP="00CC7D36">
      <w:pPr>
        <w:ind w:left="288"/>
        <w:rPr>
          <w:b/>
          <w:sz w:val="24"/>
        </w:rPr>
      </w:pPr>
      <w:r>
        <w:rPr>
          <w:b/>
          <w:sz w:val="24"/>
        </w:rPr>
        <w:t>Total nonfarmland property value is $350,000 per person.</w:t>
      </w:r>
    </w:p>
    <w:p w14:paraId="53E1E715" w14:textId="77777777" w:rsidR="00CC7D36" w:rsidRDefault="00CC7D36" w:rsidP="00CC7D36">
      <w:pPr>
        <w:ind w:left="288"/>
        <w:rPr>
          <w:b/>
          <w:sz w:val="24"/>
        </w:rPr>
      </w:pPr>
      <w:r>
        <w:rPr>
          <w:b/>
          <w:sz w:val="24"/>
        </w:rPr>
        <w:t>The fraction of nonfarmland wealth from improvements is 0.72.</w:t>
      </w:r>
    </w:p>
    <w:p w14:paraId="1C6AEBAB" w14:textId="77777777" w:rsidR="00CC7D36" w:rsidRDefault="00CC7D36" w:rsidP="00CC7D36">
      <w:pPr>
        <w:rPr>
          <w:b/>
          <w:sz w:val="24"/>
        </w:rPr>
      </w:pPr>
    </w:p>
    <w:p w14:paraId="4CDFCD32" w14:textId="77777777" w:rsidR="00CC7D36" w:rsidRDefault="00CC7D36" w:rsidP="00CC7D36">
      <w:pPr>
        <w:rPr>
          <w:b/>
          <w:sz w:val="24"/>
        </w:rPr>
      </w:pPr>
      <w:r>
        <w:rPr>
          <w:b/>
          <w:sz w:val="24"/>
        </w:rPr>
        <w:t xml:space="preserve">Change the maximum food ingestion doses to </w:t>
      </w:r>
    </w:p>
    <w:p w14:paraId="40CFDB58" w14:textId="77777777" w:rsidR="00CC7D36" w:rsidRDefault="00CC7D36" w:rsidP="00CC7D36">
      <w:pPr>
        <w:rPr>
          <w:b/>
          <w:sz w:val="24"/>
        </w:rPr>
      </w:pPr>
      <w:r>
        <w:rPr>
          <w:b/>
          <w:sz w:val="24"/>
        </w:rPr>
        <w:tab/>
        <w:t xml:space="preserve">Maximum allowable doses from milk are </w:t>
      </w:r>
      <w:r w:rsidR="004A2D69">
        <w:rPr>
          <w:b/>
          <w:sz w:val="24"/>
        </w:rPr>
        <w:t>50</w:t>
      </w:r>
      <w:r w:rsidR="00A5256B">
        <w:rPr>
          <w:b/>
          <w:sz w:val="24"/>
        </w:rPr>
        <w:t>0</w:t>
      </w:r>
      <w:r>
        <w:rPr>
          <w:b/>
          <w:sz w:val="24"/>
        </w:rPr>
        <w:t xml:space="preserve"> mrem effective and </w:t>
      </w:r>
      <w:r w:rsidR="00A5256B">
        <w:rPr>
          <w:b/>
          <w:sz w:val="24"/>
        </w:rPr>
        <w:t xml:space="preserve">2 </w:t>
      </w:r>
      <w:r>
        <w:rPr>
          <w:b/>
          <w:sz w:val="24"/>
        </w:rPr>
        <w:t xml:space="preserve">rem thyroid. </w:t>
      </w:r>
    </w:p>
    <w:p w14:paraId="011E9331" w14:textId="77777777" w:rsidR="00CC7D36" w:rsidRDefault="00CC7D36" w:rsidP="00CC7D36">
      <w:pPr>
        <w:ind w:left="540" w:hanging="252"/>
        <w:rPr>
          <w:b/>
          <w:sz w:val="24"/>
        </w:rPr>
      </w:pPr>
      <w:r>
        <w:rPr>
          <w:b/>
          <w:sz w:val="24"/>
        </w:rPr>
        <w:t xml:space="preserve">Maximum allowable doses from everything other than milk are </w:t>
      </w:r>
      <w:r w:rsidR="00A5256B">
        <w:rPr>
          <w:b/>
          <w:sz w:val="24"/>
        </w:rPr>
        <w:t>5</w:t>
      </w:r>
      <w:r w:rsidR="004A2D69">
        <w:rPr>
          <w:b/>
          <w:sz w:val="24"/>
        </w:rPr>
        <w:t>00 mrem effective and 2</w:t>
      </w:r>
      <w:r>
        <w:rPr>
          <w:b/>
          <w:sz w:val="24"/>
        </w:rPr>
        <w:t xml:space="preserve"> rem thyroid. </w:t>
      </w:r>
    </w:p>
    <w:p w14:paraId="0D017893" w14:textId="77777777" w:rsidR="00CC7D36" w:rsidRDefault="00CC7D36" w:rsidP="00CC7D36">
      <w:pPr>
        <w:ind w:left="540" w:hanging="252"/>
        <w:rPr>
          <w:b/>
          <w:sz w:val="24"/>
        </w:rPr>
      </w:pPr>
      <w:r>
        <w:rPr>
          <w:b/>
          <w:sz w:val="24"/>
        </w:rPr>
        <w:t xml:space="preserve">Maximum long-term doses are </w:t>
      </w:r>
      <w:r w:rsidR="00A5256B">
        <w:rPr>
          <w:b/>
          <w:sz w:val="24"/>
        </w:rPr>
        <w:t>5</w:t>
      </w:r>
      <w:r w:rsidR="004A2D69">
        <w:rPr>
          <w:b/>
          <w:sz w:val="24"/>
        </w:rPr>
        <w:t>0</w:t>
      </w:r>
      <w:r>
        <w:rPr>
          <w:b/>
          <w:sz w:val="24"/>
        </w:rPr>
        <w:t xml:space="preserve">0 mrem effective and </w:t>
      </w:r>
      <w:r w:rsidR="004A2D69">
        <w:rPr>
          <w:b/>
          <w:sz w:val="24"/>
        </w:rPr>
        <w:t>2</w:t>
      </w:r>
      <w:r>
        <w:rPr>
          <w:b/>
          <w:sz w:val="24"/>
        </w:rPr>
        <w:t xml:space="preserve"> rem thyroid. </w:t>
      </w:r>
    </w:p>
    <w:p w14:paraId="0C7B549B" w14:textId="77777777" w:rsidR="00CC7D36" w:rsidRDefault="00CC7D36" w:rsidP="00CC7D36">
      <w:pPr>
        <w:ind w:left="252" w:hanging="252"/>
        <w:rPr>
          <w:b/>
          <w:sz w:val="24"/>
        </w:rPr>
      </w:pPr>
    </w:p>
    <w:p w14:paraId="72697BEF" w14:textId="77777777" w:rsidR="00CC7D36" w:rsidRDefault="00CC7D36" w:rsidP="00CC7D36">
      <w:pPr>
        <w:ind w:left="252" w:hanging="252"/>
        <w:rPr>
          <w:b/>
          <w:sz w:val="24"/>
        </w:rPr>
      </w:pPr>
    </w:p>
    <w:p w14:paraId="53C47C2B" w14:textId="77777777" w:rsidR="00CC7D36" w:rsidRDefault="00CC7D36" w:rsidP="00CC7D36">
      <w:pPr>
        <w:ind w:left="252" w:hanging="252"/>
        <w:rPr>
          <w:b/>
          <w:sz w:val="24"/>
        </w:rPr>
      </w:pPr>
    </w:p>
    <w:p w14:paraId="33DC54EA" w14:textId="77777777" w:rsidR="00CC7D36" w:rsidRDefault="00CC7D36" w:rsidP="00CC7D36">
      <w:pPr>
        <w:ind w:left="252" w:hanging="252"/>
        <w:rPr>
          <w:b/>
          <w:sz w:val="24"/>
        </w:rPr>
      </w:pPr>
    </w:p>
    <w:p w14:paraId="26B25FF0" w14:textId="77777777" w:rsidR="00CC7D36" w:rsidRDefault="00CC7D36" w:rsidP="00CC7D36">
      <w:pPr>
        <w:ind w:left="252" w:hanging="252"/>
        <w:rPr>
          <w:b/>
          <w:sz w:val="24"/>
        </w:rPr>
      </w:pPr>
    </w:p>
    <w:p w14:paraId="2417463E" w14:textId="77777777" w:rsidR="00CC7D36" w:rsidRDefault="00CC7D36" w:rsidP="00CC7D36">
      <w:pPr>
        <w:rPr>
          <w:b/>
          <w:sz w:val="24"/>
        </w:rPr>
      </w:pPr>
      <w:r>
        <w:rPr>
          <w:b/>
          <w:sz w:val="24"/>
        </w:rPr>
        <w:t>Based on running the calculation with the above revisions, answer the following questions:</w:t>
      </w:r>
    </w:p>
    <w:p w14:paraId="2BEE7A03" w14:textId="77777777" w:rsidR="00CC7D36" w:rsidRDefault="00CC7D36" w:rsidP="00CC7D36">
      <w:pPr>
        <w:ind w:left="504" w:hanging="252"/>
        <w:rPr>
          <w:b/>
          <w:sz w:val="24"/>
        </w:rPr>
      </w:pPr>
      <w:r>
        <w:rPr>
          <w:b/>
          <w:sz w:val="24"/>
        </w:rPr>
        <w:t>What is the mean of total predicted excess cancer fatalities within 80.5 km of the plant?</w:t>
      </w:r>
    </w:p>
    <w:p w14:paraId="76CB957C" w14:textId="77777777" w:rsidR="00CC7D36" w:rsidRDefault="00CC7D36" w:rsidP="00CC7D36">
      <w:pPr>
        <w:ind w:left="504" w:hanging="252"/>
        <w:rPr>
          <w:b/>
          <w:sz w:val="24"/>
        </w:rPr>
      </w:pPr>
      <w:r>
        <w:rPr>
          <w:b/>
          <w:sz w:val="24"/>
        </w:rPr>
        <w:t>What is the mean of total predicted excess cancer occurrences within 80.5 km of the plant?</w:t>
      </w:r>
    </w:p>
    <w:p w14:paraId="62F3ED84" w14:textId="77777777" w:rsidR="00CC7D36" w:rsidRDefault="00CC7D36" w:rsidP="00CC7D36">
      <w:pPr>
        <w:ind w:left="504" w:hanging="252"/>
        <w:rPr>
          <w:b/>
          <w:sz w:val="24"/>
        </w:rPr>
      </w:pPr>
      <w:r>
        <w:rPr>
          <w:b/>
          <w:sz w:val="24"/>
        </w:rPr>
        <w:t>What is the mean dose at the worst location along the site boundary at 1.4 km for a nonevacuee during the emergency phase?</w:t>
      </w:r>
    </w:p>
    <w:p w14:paraId="42EBCCC6" w14:textId="77777777" w:rsidR="00CC7D36" w:rsidRDefault="00CC7D36" w:rsidP="00CC7D36">
      <w:pPr>
        <w:ind w:left="504" w:hanging="252"/>
        <w:rPr>
          <w:b/>
          <w:sz w:val="24"/>
        </w:rPr>
      </w:pPr>
      <w:r>
        <w:rPr>
          <w:b/>
          <w:sz w:val="24"/>
        </w:rPr>
        <w:t>What is the 95</w:t>
      </w:r>
      <w:r w:rsidRPr="00CC7D36">
        <w:rPr>
          <w:b/>
          <w:sz w:val="24"/>
          <w:vertAlign w:val="superscript"/>
        </w:rPr>
        <w:t>th</w:t>
      </w:r>
      <w:r>
        <w:rPr>
          <w:b/>
          <w:sz w:val="24"/>
        </w:rPr>
        <w:t xml:space="preserve"> percentile dose at the worst location of the site boundary for a </w:t>
      </w:r>
      <w:proofErr w:type="spellStart"/>
      <w:r>
        <w:rPr>
          <w:b/>
          <w:sz w:val="24"/>
        </w:rPr>
        <w:t>nonevacuee</w:t>
      </w:r>
      <w:proofErr w:type="spellEnd"/>
      <w:r>
        <w:rPr>
          <w:b/>
          <w:sz w:val="24"/>
        </w:rPr>
        <w:t xml:space="preserve"> during the emergency phase? </w:t>
      </w:r>
    </w:p>
    <w:p w14:paraId="6B1BB061" w14:textId="77777777" w:rsidR="00CC7D36" w:rsidRDefault="00CC7D36" w:rsidP="00CC7D36">
      <w:pPr>
        <w:ind w:left="504" w:hanging="252"/>
        <w:rPr>
          <w:b/>
          <w:sz w:val="24"/>
        </w:rPr>
      </w:pPr>
      <w:r>
        <w:rPr>
          <w:b/>
          <w:sz w:val="24"/>
        </w:rPr>
        <w:t>What fraction of the long-term population dose within 80.5 km is from the groundshine pathway?</w:t>
      </w:r>
    </w:p>
    <w:p w14:paraId="204A5B06" w14:textId="77777777" w:rsidR="00CC7D36" w:rsidRDefault="00CC7D36" w:rsidP="00CC7D36">
      <w:pPr>
        <w:ind w:left="504" w:hanging="252"/>
        <w:rPr>
          <w:b/>
          <w:sz w:val="24"/>
        </w:rPr>
      </w:pPr>
      <w:r>
        <w:rPr>
          <w:b/>
          <w:sz w:val="24"/>
        </w:rPr>
        <w:t>What is the total average cost of the accident for the area within 80.5 km?</w:t>
      </w:r>
    </w:p>
    <w:p w14:paraId="5F92AA4D" w14:textId="77777777" w:rsidR="00CC7D36" w:rsidRDefault="00CC7D36" w:rsidP="00CC7D36">
      <w:pPr>
        <w:ind w:left="504" w:hanging="252"/>
        <w:rPr>
          <w:b/>
          <w:sz w:val="24"/>
        </w:rPr>
      </w:pPr>
      <w:r>
        <w:rPr>
          <w:b/>
          <w:sz w:val="24"/>
        </w:rPr>
        <w:t>What is the single largest component of the accident cost within 80.5 km?</w:t>
      </w:r>
    </w:p>
    <w:p w14:paraId="189C43DC" w14:textId="77777777" w:rsidR="00CC7D36" w:rsidRDefault="00CC7D36" w:rsidP="00CC7D36">
      <w:pPr>
        <w:ind w:left="504" w:hanging="252"/>
        <w:rPr>
          <w:b/>
          <w:sz w:val="24"/>
        </w:rPr>
      </w:pPr>
      <w:r>
        <w:rPr>
          <w:b/>
          <w:sz w:val="24"/>
        </w:rPr>
        <w:t>On the average, what is the distance at which decontamination is required?</w:t>
      </w:r>
    </w:p>
    <w:p w14:paraId="3DE41A60" w14:textId="77777777" w:rsidR="00CC7D36" w:rsidRDefault="00CC7D36" w:rsidP="00CC7D36">
      <w:pPr>
        <w:ind w:left="504" w:hanging="252"/>
        <w:rPr>
          <w:b/>
          <w:sz w:val="24"/>
        </w:rPr>
      </w:pPr>
      <w:r>
        <w:rPr>
          <w:b/>
          <w:sz w:val="24"/>
        </w:rPr>
        <w:t>On the average, what is the longest distance at which some type of interdiction is required? What type of interdiction is it?</w:t>
      </w:r>
    </w:p>
    <w:p w14:paraId="72D4AB57" w14:textId="77777777" w:rsidR="00CC7D36" w:rsidRDefault="007D1CA5" w:rsidP="00CC7D36">
      <w:pPr>
        <w:ind w:left="504" w:hanging="252"/>
        <w:rPr>
          <w:b/>
          <w:sz w:val="24"/>
        </w:rPr>
      </w:pPr>
      <w:r>
        <w:rPr>
          <w:b/>
          <w:sz w:val="24"/>
        </w:rPr>
        <w:t>On the average, how many square kilometers need to be decontaminated?</w:t>
      </w:r>
    </w:p>
    <w:p w14:paraId="63BE19F8" w14:textId="77777777" w:rsidR="007D1CA5" w:rsidRDefault="007D1CA5" w:rsidP="00CC7D36">
      <w:pPr>
        <w:ind w:left="504" w:hanging="252"/>
        <w:rPr>
          <w:b/>
          <w:sz w:val="24"/>
        </w:rPr>
      </w:pPr>
      <w:r>
        <w:rPr>
          <w:b/>
          <w:sz w:val="24"/>
        </w:rPr>
        <w:t xml:space="preserve">On the average, how many square kilometers need to be interdicted? </w:t>
      </w:r>
    </w:p>
    <w:p w14:paraId="0EF7388E" w14:textId="77777777" w:rsidR="00CB7F14" w:rsidRDefault="00CB7F14" w:rsidP="00CC7D36">
      <w:pPr>
        <w:ind w:left="504" w:hanging="252"/>
        <w:rPr>
          <w:b/>
          <w:sz w:val="24"/>
        </w:rPr>
      </w:pPr>
    </w:p>
    <w:p w14:paraId="2671BC48" w14:textId="77777777" w:rsidR="00CB7F14" w:rsidRDefault="00CB7F14" w:rsidP="00CB7F14">
      <w:pPr>
        <w:rPr>
          <w:b/>
          <w:sz w:val="24"/>
        </w:rPr>
      </w:pPr>
    </w:p>
    <w:sectPr w:rsidR="00CB7F14" w:rsidSect="008E22CC">
      <w:pgSz w:w="12240" w:h="15840"/>
      <w:pgMar w:top="1440" w:right="162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22007"/>
    <w:multiLevelType w:val="singleLevel"/>
    <w:tmpl w:val="DB000F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60630102"/>
    <w:multiLevelType w:val="singleLevel"/>
    <w:tmpl w:val="DB000F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8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7D84"/>
    <w:rsid w:val="00075123"/>
    <w:rsid w:val="001A140D"/>
    <w:rsid w:val="001E4CFC"/>
    <w:rsid w:val="00215E27"/>
    <w:rsid w:val="00227EEA"/>
    <w:rsid w:val="00252668"/>
    <w:rsid w:val="00282C99"/>
    <w:rsid w:val="00290FEF"/>
    <w:rsid w:val="00294CD6"/>
    <w:rsid w:val="002C3DB9"/>
    <w:rsid w:val="002D1A5F"/>
    <w:rsid w:val="002D38CC"/>
    <w:rsid w:val="00402446"/>
    <w:rsid w:val="00432D90"/>
    <w:rsid w:val="00447F56"/>
    <w:rsid w:val="004A2D69"/>
    <w:rsid w:val="004E2659"/>
    <w:rsid w:val="004F3381"/>
    <w:rsid w:val="004F7211"/>
    <w:rsid w:val="00577B2B"/>
    <w:rsid w:val="005E3069"/>
    <w:rsid w:val="0061598C"/>
    <w:rsid w:val="006C5504"/>
    <w:rsid w:val="00715AB5"/>
    <w:rsid w:val="00770DE5"/>
    <w:rsid w:val="007D1CA5"/>
    <w:rsid w:val="00866D52"/>
    <w:rsid w:val="008E22CC"/>
    <w:rsid w:val="00A3230C"/>
    <w:rsid w:val="00A5256B"/>
    <w:rsid w:val="00AF084E"/>
    <w:rsid w:val="00BA0EAA"/>
    <w:rsid w:val="00BE05BA"/>
    <w:rsid w:val="00C120B1"/>
    <w:rsid w:val="00CA6EA9"/>
    <w:rsid w:val="00CB7F14"/>
    <w:rsid w:val="00CC7D36"/>
    <w:rsid w:val="00CE4E1F"/>
    <w:rsid w:val="00D11F4F"/>
    <w:rsid w:val="00D32397"/>
    <w:rsid w:val="00D93FF9"/>
    <w:rsid w:val="00DE5B36"/>
    <w:rsid w:val="00E375DC"/>
    <w:rsid w:val="00E47D84"/>
    <w:rsid w:val="00EB417F"/>
    <w:rsid w:val="00ED2268"/>
    <w:rsid w:val="00EE2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BB2CDBF"/>
  <w15:docId w15:val="{6B5A07F5-7FA0-4F96-AD4A-512734F2B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375DC"/>
    <w:rPr>
      <w:color w:val="808080"/>
    </w:rPr>
  </w:style>
  <w:style w:type="paragraph" w:styleId="BalloonText">
    <w:name w:val="Balloon Text"/>
    <w:basedOn w:val="Normal"/>
    <w:link w:val="BalloonTextChar"/>
    <w:rsid w:val="00E375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375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786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1552</TotalTime>
  <Pages>2</Pages>
  <Words>463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Solution for Workshop Exercise 5-43</vt:lpstr>
    </vt:vector>
  </TitlesOfParts>
  <Company>LMITCO</Company>
  <LinksUpToDate>false</LinksUpToDate>
  <CharactersWithSpaces>3098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Solution for Workshop Exercise 5-43</dc:title>
  <dc:creator>kevin quick</dc:creator>
  <cp:lastModifiedBy>Clayton, Daniel James</cp:lastModifiedBy>
  <cp:revision>13</cp:revision>
  <cp:lastPrinted>2012-05-08T23:07:00Z</cp:lastPrinted>
  <dcterms:created xsi:type="dcterms:W3CDTF">2016-01-19T23:48:00Z</dcterms:created>
  <dcterms:modified xsi:type="dcterms:W3CDTF">2022-09-22T00:06:00Z</dcterms:modified>
</cp:coreProperties>
</file>